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D281" w14:textId="041E6044" w:rsidR="00425C1A" w:rsidRPr="00425C1A" w:rsidRDefault="005C3E9D" w:rsidP="00425C1A">
      <w:r>
        <w:t xml:space="preserve">2024-2025 </w:t>
      </w:r>
      <w:r w:rsidR="00425C1A" w:rsidRPr="00425C1A">
        <w:t>School Community Council Chair Report: Year End</w:t>
      </w:r>
    </w:p>
    <w:p w14:paraId="206A65AC" w14:textId="77777777" w:rsidR="00425C1A" w:rsidRPr="00425C1A" w:rsidRDefault="00425C1A" w:rsidP="00425C1A">
      <w:pPr>
        <w:spacing w:line="240" w:lineRule="auto"/>
      </w:pPr>
      <w:r w:rsidRPr="00425C1A">
        <w:t>On behalf of the School Community Council, I am pleased to share our year-end report for the 2024-2025 school year and extend heartfelt thanks to the many people who helped make this school year such a success.</w:t>
      </w:r>
    </w:p>
    <w:p w14:paraId="2CCB43EA" w14:textId="77777777" w:rsidR="00425C1A" w:rsidRPr="00425C1A" w:rsidRDefault="00425C1A" w:rsidP="00425C1A">
      <w:pPr>
        <w:spacing w:line="240" w:lineRule="auto"/>
      </w:pPr>
      <w:r w:rsidRPr="00425C1A">
        <w:t>First, I want to recognize our students. Your energy, kindness, and school spirit are at the center of all we do. A special mention goes to our Grade 4 representatives, who showed wonderful growth in leadership this year and gave an important student voice to our council. Good luck in grade 5!</w:t>
      </w:r>
    </w:p>
    <w:p w14:paraId="0CF925FA" w14:textId="77777777" w:rsidR="00425C1A" w:rsidRPr="00425C1A" w:rsidRDefault="00425C1A" w:rsidP="00425C1A">
      <w:pPr>
        <w:spacing w:line="240" w:lineRule="auto"/>
      </w:pPr>
      <w:r w:rsidRPr="00425C1A">
        <w:t xml:space="preserve">To our amazing staff, thank you for your dedication, creativity, and care. We were proud to </w:t>
      </w:r>
      <w:proofErr w:type="gramStart"/>
      <w:r w:rsidRPr="00425C1A">
        <w:t>celebrate</w:t>
      </w:r>
      <w:proofErr w:type="gramEnd"/>
      <w:r w:rsidRPr="00425C1A">
        <w:t xml:space="preserve"> you during Teacher Appreciation Week with coffee, muffins, and a catered lunch - just one way we could show how grateful we are for the many ways you support our students.</w:t>
      </w:r>
    </w:p>
    <w:p w14:paraId="4D32A39D" w14:textId="77777777" w:rsidR="00425C1A" w:rsidRPr="00425C1A" w:rsidRDefault="00425C1A" w:rsidP="00425C1A">
      <w:pPr>
        <w:spacing w:line="240" w:lineRule="auto"/>
      </w:pPr>
      <w:r w:rsidRPr="00425C1A">
        <w:t>And to our families and volunteers, your time and involvement made such a difference. Together, our SCC was able to support and host many meaningful events this year, including:</w:t>
      </w:r>
    </w:p>
    <w:p w14:paraId="2ABB95ED" w14:textId="1D4DF459" w:rsidR="00425C1A" w:rsidRPr="00425C1A" w:rsidRDefault="00425C1A" w:rsidP="00425C1A">
      <w:pPr>
        <w:numPr>
          <w:ilvl w:val="0"/>
          <w:numId w:val="1"/>
        </w:numPr>
        <w:spacing w:line="240" w:lineRule="auto"/>
      </w:pPr>
      <w:r w:rsidRPr="00425C1A">
        <w:t>A welcoming Back-to-School Drop-In with donuts and a chance to meet teachers, which also helped grow SCC participation.</w:t>
      </w:r>
    </w:p>
    <w:p w14:paraId="79738168" w14:textId="77777777" w:rsidR="00425C1A" w:rsidRPr="00425C1A" w:rsidRDefault="00425C1A" w:rsidP="00425C1A">
      <w:pPr>
        <w:numPr>
          <w:ilvl w:val="0"/>
          <w:numId w:val="1"/>
        </w:numPr>
        <w:spacing w:line="240" w:lineRule="auto"/>
      </w:pPr>
      <w:r w:rsidRPr="00425C1A">
        <w:t>The Harvest Festival with treat bags </w:t>
      </w:r>
    </w:p>
    <w:p w14:paraId="5F386A97" w14:textId="77777777" w:rsidR="00425C1A" w:rsidRPr="00425C1A" w:rsidRDefault="00425C1A" w:rsidP="00425C1A">
      <w:pPr>
        <w:numPr>
          <w:ilvl w:val="0"/>
          <w:numId w:val="1"/>
        </w:numPr>
        <w:spacing w:line="240" w:lineRule="auto"/>
      </w:pPr>
      <w:r w:rsidRPr="00425C1A">
        <w:t>A Christmas Movie Day with snacks for students</w:t>
      </w:r>
    </w:p>
    <w:p w14:paraId="125E0DC8" w14:textId="77777777" w:rsidR="00425C1A" w:rsidRPr="00425C1A" w:rsidRDefault="00425C1A" w:rsidP="00425C1A">
      <w:pPr>
        <w:numPr>
          <w:ilvl w:val="0"/>
          <w:numId w:val="1"/>
        </w:numPr>
        <w:spacing w:line="240" w:lineRule="auto"/>
      </w:pPr>
      <w:r w:rsidRPr="00425C1A">
        <w:t>Chicken tender lunches that students always look forward to</w:t>
      </w:r>
    </w:p>
    <w:p w14:paraId="3D436CDA" w14:textId="77777777" w:rsidR="00425C1A" w:rsidRPr="00425C1A" w:rsidRDefault="00425C1A" w:rsidP="00425C1A">
      <w:pPr>
        <w:numPr>
          <w:ilvl w:val="0"/>
          <w:numId w:val="1"/>
        </w:numPr>
        <w:spacing w:line="240" w:lineRule="auto"/>
      </w:pPr>
      <w:r w:rsidRPr="00425C1A">
        <w:t>Funding for the school garden project</w:t>
      </w:r>
    </w:p>
    <w:p w14:paraId="5EB3ADB4" w14:textId="77777777" w:rsidR="00425C1A" w:rsidRPr="00425C1A" w:rsidRDefault="00425C1A" w:rsidP="00425C1A">
      <w:pPr>
        <w:numPr>
          <w:ilvl w:val="0"/>
          <w:numId w:val="1"/>
        </w:numPr>
        <w:spacing w:line="240" w:lineRule="auto"/>
      </w:pPr>
      <w:r w:rsidRPr="00425C1A">
        <w:t>Ongoing fundraising for the inclusive outdoor classroom, including an accessible swing so every student can play</w:t>
      </w:r>
    </w:p>
    <w:p w14:paraId="2E1BA94F" w14:textId="77777777" w:rsidR="00425C1A" w:rsidRPr="00425C1A" w:rsidRDefault="00425C1A" w:rsidP="00425C1A">
      <w:pPr>
        <w:numPr>
          <w:ilvl w:val="0"/>
          <w:numId w:val="1"/>
        </w:numPr>
        <w:spacing w:line="240" w:lineRule="auto"/>
      </w:pPr>
      <w:r w:rsidRPr="00425C1A">
        <w:t>Support for the year-end BBQ, where SCC covered half the cost of the bouncy castle to add extra fun</w:t>
      </w:r>
    </w:p>
    <w:p w14:paraId="763B0A25" w14:textId="77777777" w:rsidR="00425C1A" w:rsidRPr="00425C1A" w:rsidRDefault="00425C1A" w:rsidP="00425C1A">
      <w:pPr>
        <w:spacing w:line="240" w:lineRule="auto"/>
      </w:pPr>
      <w:r w:rsidRPr="00425C1A">
        <w:t>These efforts remind us that your SCC is so much more than just selling tickets or fundraising. We are here to build connections, to support student learning and inclusion, and to strengthen the sense of community that makes our school such a special place.</w:t>
      </w:r>
    </w:p>
    <w:p w14:paraId="52013476" w14:textId="77777777" w:rsidR="00425C1A" w:rsidRPr="00425C1A" w:rsidRDefault="00425C1A" w:rsidP="00425C1A">
      <w:pPr>
        <w:spacing w:line="240" w:lineRule="auto"/>
      </w:pPr>
      <w:r w:rsidRPr="00425C1A">
        <w:t>Looking ahead, we are excited to continue this work - finding new ways to support our students, staff, and families while creating opportunities for connection, growth, and joy.</w:t>
      </w:r>
    </w:p>
    <w:p w14:paraId="134678FF" w14:textId="77777777" w:rsidR="00425C1A" w:rsidRPr="00425C1A" w:rsidRDefault="00425C1A" w:rsidP="00425C1A">
      <w:pPr>
        <w:spacing w:line="240" w:lineRule="auto"/>
      </w:pPr>
      <w:r w:rsidRPr="00425C1A">
        <w:t>Thank you again to everyone who contributed this year. Together, we have shown what’s possible when a community comes together for its kids.</w:t>
      </w:r>
    </w:p>
    <w:p w14:paraId="119C9838" w14:textId="77777777" w:rsidR="00425C1A" w:rsidRPr="00425C1A" w:rsidRDefault="00425C1A" w:rsidP="00425C1A">
      <w:pPr>
        <w:spacing w:line="240" w:lineRule="auto"/>
      </w:pPr>
      <w:r w:rsidRPr="00425C1A">
        <w:t>With gratitude,</w:t>
      </w:r>
    </w:p>
    <w:p w14:paraId="3F885E0E" w14:textId="77777777" w:rsidR="00425C1A" w:rsidRPr="00425C1A" w:rsidRDefault="00425C1A" w:rsidP="00425C1A">
      <w:pPr>
        <w:spacing w:line="240" w:lineRule="auto"/>
      </w:pPr>
      <w:r w:rsidRPr="00425C1A">
        <w:t>Melissa Scheltgen</w:t>
      </w:r>
    </w:p>
    <w:p w14:paraId="1066F9F6" w14:textId="76ACD4EC" w:rsidR="006D3A5D" w:rsidRDefault="00425C1A" w:rsidP="00425C1A">
      <w:pPr>
        <w:spacing w:line="240" w:lineRule="auto"/>
      </w:pPr>
      <w:r w:rsidRPr="00425C1A">
        <w:t>Chair, CJES School Community Council</w:t>
      </w:r>
    </w:p>
    <w:sectPr w:rsidR="006D3A5D" w:rsidSect="00425C1A">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047"/>
    <w:multiLevelType w:val="multilevel"/>
    <w:tmpl w:val="A90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6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1A"/>
    <w:rsid w:val="00034F5D"/>
    <w:rsid w:val="00044E3C"/>
    <w:rsid w:val="000E59B3"/>
    <w:rsid w:val="002664C8"/>
    <w:rsid w:val="00321C6A"/>
    <w:rsid w:val="003747D2"/>
    <w:rsid w:val="00425C1A"/>
    <w:rsid w:val="005C3E9D"/>
    <w:rsid w:val="006C10C4"/>
    <w:rsid w:val="006D3A5D"/>
    <w:rsid w:val="00720C73"/>
    <w:rsid w:val="00D46E91"/>
    <w:rsid w:val="00F1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8B0D"/>
  <w15:chartTrackingRefBased/>
  <w15:docId w15:val="{31C4CECB-67FF-4735-8F83-869EA402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1A"/>
    <w:rPr>
      <w:rFonts w:eastAsiaTheme="majorEastAsia" w:cstheme="majorBidi"/>
      <w:color w:val="272727" w:themeColor="text1" w:themeTint="D8"/>
    </w:rPr>
  </w:style>
  <w:style w:type="paragraph" w:styleId="Title">
    <w:name w:val="Title"/>
    <w:basedOn w:val="Normal"/>
    <w:next w:val="Normal"/>
    <w:link w:val="TitleChar"/>
    <w:uiPriority w:val="10"/>
    <w:qFormat/>
    <w:rsid w:val="00425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1A"/>
    <w:pPr>
      <w:spacing w:before="160"/>
      <w:jc w:val="center"/>
    </w:pPr>
    <w:rPr>
      <w:i/>
      <w:iCs/>
      <w:color w:val="404040" w:themeColor="text1" w:themeTint="BF"/>
    </w:rPr>
  </w:style>
  <w:style w:type="character" w:customStyle="1" w:styleId="QuoteChar">
    <w:name w:val="Quote Char"/>
    <w:basedOn w:val="DefaultParagraphFont"/>
    <w:link w:val="Quote"/>
    <w:uiPriority w:val="29"/>
    <w:rsid w:val="00425C1A"/>
    <w:rPr>
      <w:i/>
      <w:iCs/>
      <w:color w:val="404040" w:themeColor="text1" w:themeTint="BF"/>
    </w:rPr>
  </w:style>
  <w:style w:type="paragraph" w:styleId="ListParagraph">
    <w:name w:val="List Paragraph"/>
    <w:basedOn w:val="Normal"/>
    <w:uiPriority w:val="34"/>
    <w:qFormat/>
    <w:rsid w:val="00425C1A"/>
    <w:pPr>
      <w:ind w:left="720"/>
      <w:contextualSpacing/>
    </w:pPr>
  </w:style>
  <w:style w:type="character" w:styleId="IntenseEmphasis">
    <w:name w:val="Intense Emphasis"/>
    <w:basedOn w:val="DefaultParagraphFont"/>
    <w:uiPriority w:val="21"/>
    <w:qFormat/>
    <w:rsid w:val="00425C1A"/>
    <w:rPr>
      <w:i/>
      <w:iCs/>
      <w:color w:val="0F4761" w:themeColor="accent1" w:themeShade="BF"/>
    </w:rPr>
  </w:style>
  <w:style w:type="paragraph" w:styleId="IntenseQuote">
    <w:name w:val="Intense Quote"/>
    <w:basedOn w:val="Normal"/>
    <w:next w:val="Normal"/>
    <w:link w:val="IntenseQuoteChar"/>
    <w:uiPriority w:val="30"/>
    <w:qFormat/>
    <w:rsid w:val="00425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1A"/>
    <w:rPr>
      <w:i/>
      <w:iCs/>
      <w:color w:val="0F4761" w:themeColor="accent1" w:themeShade="BF"/>
    </w:rPr>
  </w:style>
  <w:style w:type="character" w:styleId="IntenseReference">
    <w:name w:val="Intense Reference"/>
    <w:basedOn w:val="DefaultParagraphFont"/>
    <w:uiPriority w:val="32"/>
    <w:qFormat/>
    <w:rsid w:val="00425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1826</Characters>
  <Application>Microsoft Office Word</Application>
  <DocSecurity>0</DocSecurity>
  <Lines>35</Lines>
  <Paragraphs>18</Paragraphs>
  <ScaleCrop>false</ScaleCrop>
  <Company>Good Spirit School Division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6</cp:revision>
  <cp:lastPrinted>2025-10-06T19:26:00Z</cp:lastPrinted>
  <dcterms:created xsi:type="dcterms:W3CDTF">2025-09-30T14:20:00Z</dcterms:created>
  <dcterms:modified xsi:type="dcterms:W3CDTF">2025-10-07T15:09:00Z</dcterms:modified>
</cp:coreProperties>
</file>